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33" w:rsidRPr="00BD2E33" w:rsidRDefault="00BD2E33" w:rsidP="00BD2E33">
      <w:pPr>
        <w:jc w:val="center"/>
        <w:rPr>
          <w:sz w:val="36"/>
          <w:szCs w:val="36"/>
        </w:rPr>
      </w:pPr>
      <w:r w:rsidRPr="00BD2E33">
        <w:rPr>
          <w:sz w:val="36"/>
          <w:szCs w:val="36"/>
        </w:rPr>
        <w:t>Unit 3- Careers in the Sports Industry</w:t>
      </w:r>
    </w:p>
    <w:p w:rsidR="00BD2E33" w:rsidRDefault="00BD2E33" w:rsidP="002A52A1"/>
    <w:p w:rsidR="002A52A1" w:rsidRPr="00552FB6" w:rsidRDefault="002A52A1" w:rsidP="002A52A1">
      <w:pPr>
        <w:rPr>
          <w:b/>
          <w:color w:val="FF0000"/>
          <w:sz w:val="24"/>
          <w:szCs w:val="24"/>
          <w:u w:val="single"/>
        </w:rPr>
      </w:pPr>
      <w:r w:rsidRPr="00552FB6">
        <w:rPr>
          <w:b/>
          <w:color w:val="FF0000"/>
          <w:sz w:val="24"/>
          <w:szCs w:val="24"/>
          <w:u w:val="single"/>
        </w:rPr>
        <w:t xml:space="preserve">Learning aim A: Understand the career and </w:t>
      </w:r>
      <w:r w:rsidR="00BD2E33" w:rsidRPr="00552FB6">
        <w:rPr>
          <w:b/>
          <w:color w:val="FF0000"/>
          <w:sz w:val="24"/>
          <w:szCs w:val="24"/>
          <w:u w:val="single"/>
        </w:rPr>
        <w:t>job opportunities in the sports industry</w:t>
      </w:r>
    </w:p>
    <w:p w:rsidR="002A52A1" w:rsidRPr="00BD2E33" w:rsidRDefault="002A52A1" w:rsidP="002A52A1">
      <w:pPr>
        <w:rPr>
          <w:b/>
          <w:sz w:val="24"/>
          <w:szCs w:val="24"/>
          <w:u w:val="single"/>
        </w:rPr>
      </w:pPr>
      <w:r w:rsidRPr="00BD2E33">
        <w:rPr>
          <w:b/>
          <w:sz w:val="24"/>
          <w:szCs w:val="24"/>
          <w:highlight w:val="yellow"/>
          <w:u w:val="single"/>
        </w:rPr>
        <w:t>A1 Scope and provision of the sports industry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The size, breadth and geographic spread of the sports i</w:t>
      </w:r>
      <w:r w:rsidR="00552FB6">
        <w:rPr>
          <w:sz w:val="24"/>
          <w:szCs w:val="24"/>
        </w:rPr>
        <w:t xml:space="preserve">ndustry, locally and nationally </w:t>
      </w:r>
      <w:bookmarkStart w:id="0" w:name="_GoBack"/>
      <w:bookmarkEnd w:id="0"/>
      <w:r w:rsidRPr="00BD2E33">
        <w:rPr>
          <w:sz w:val="24"/>
          <w:szCs w:val="24"/>
        </w:rPr>
        <w:t>and factors that affect sports provision and employment opportunities.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• Sport and recreation industry data, economic significance, number of jobs.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• Geographical factors – location, environment, infrastructure, population.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• Socio-economic factors – wealth, employment, history, culture, fashion and trend.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• Season factors, e.g. swimming pools that only op</w:t>
      </w:r>
      <w:r w:rsidR="00BD2E33">
        <w:rPr>
          <w:sz w:val="24"/>
          <w:szCs w:val="24"/>
        </w:rPr>
        <w:t xml:space="preserve">en in the summer, summer camps, </w:t>
      </w:r>
      <w:r w:rsidRPr="00BD2E33">
        <w:rPr>
          <w:sz w:val="24"/>
          <w:szCs w:val="24"/>
        </w:rPr>
        <w:t>holiday sports clubs, competition seasons, training camps.</w:t>
      </w:r>
    </w:p>
    <w:p w:rsidR="002A52A1" w:rsidRPr="00BD2E33" w:rsidRDefault="002A52A1" w:rsidP="002A52A1">
      <w:pPr>
        <w:rPr>
          <w:b/>
          <w:sz w:val="24"/>
          <w:szCs w:val="24"/>
          <w:u w:val="single"/>
        </w:rPr>
      </w:pPr>
      <w:r w:rsidRPr="00BD2E33">
        <w:rPr>
          <w:b/>
          <w:sz w:val="24"/>
          <w:szCs w:val="24"/>
          <w:highlight w:val="yellow"/>
          <w:u w:val="single"/>
        </w:rPr>
        <w:t>A2 Careers and jobs in the sports industry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• Key pathways – coaching, sports science (e.g. nutriti</w:t>
      </w:r>
      <w:r w:rsidR="00552FB6">
        <w:rPr>
          <w:sz w:val="24"/>
          <w:szCs w:val="24"/>
        </w:rPr>
        <w:t xml:space="preserve">onist, sport psychology, sports </w:t>
      </w:r>
      <w:r w:rsidRPr="00BD2E33">
        <w:rPr>
          <w:sz w:val="24"/>
          <w:szCs w:val="24"/>
        </w:rPr>
        <w:t>therapy and injury management in sport performance</w:t>
      </w:r>
      <w:r w:rsidR="00552FB6">
        <w:rPr>
          <w:sz w:val="24"/>
          <w:szCs w:val="24"/>
        </w:rPr>
        <w:t xml:space="preserve">, exercise and fitness), sports </w:t>
      </w:r>
      <w:r w:rsidRPr="00BD2E33">
        <w:rPr>
          <w:sz w:val="24"/>
          <w:szCs w:val="24"/>
        </w:rPr>
        <w:t>development (e.g. sports development officers, National</w:t>
      </w:r>
      <w:r w:rsidR="00552FB6">
        <w:rPr>
          <w:sz w:val="24"/>
          <w:szCs w:val="24"/>
        </w:rPr>
        <w:t xml:space="preserve"> Governing Body (NGB) officers, </w:t>
      </w:r>
      <w:r w:rsidRPr="00BD2E33">
        <w:rPr>
          <w:sz w:val="24"/>
          <w:szCs w:val="24"/>
        </w:rPr>
        <w:t>sports administrator) leisure management (e.g. facili</w:t>
      </w:r>
      <w:r w:rsidR="00552FB6">
        <w:rPr>
          <w:sz w:val="24"/>
          <w:szCs w:val="24"/>
        </w:rPr>
        <w:t xml:space="preserve">ty management, grounds keeping, </w:t>
      </w:r>
      <w:r w:rsidRPr="00BD2E33">
        <w:rPr>
          <w:sz w:val="24"/>
          <w:szCs w:val="24"/>
        </w:rPr>
        <w:t>activity coordinator) education, sports journalism.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• Sectors – public, private, voluntary, third sector, public/private partnerships.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• Local employers – public, private, voluntary, third sector, public/private partnerships.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• National employers – public, private, voluntary, third sector.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• Sources of information on careers in sports.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 xml:space="preserve">• Definitions of types of employment and practical examples </w:t>
      </w:r>
      <w:r w:rsidR="00552FB6">
        <w:rPr>
          <w:sz w:val="24"/>
          <w:szCs w:val="24"/>
        </w:rPr>
        <w:t xml:space="preserve">across different sports sectors </w:t>
      </w:r>
      <w:r w:rsidRPr="00BD2E33">
        <w:rPr>
          <w:sz w:val="24"/>
          <w:szCs w:val="24"/>
        </w:rPr>
        <w:t>and career pathways, locally and nationally:</w:t>
      </w:r>
    </w:p>
    <w:p w:rsidR="002A52A1" w:rsidRPr="00BD2E33" w:rsidRDefault="002A52A1" w:rsidP="00BD2E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2E33">
        <w:rPr>
          <w:sz w:val="24"/>
          <w:szCs w:val="24"/>
        </w:rPr>
        <w:t>full time</w:t>
      </w:r>
    </w:p>
    <w:p w:rsidR="002A52A1" w:rsidRPr="00BD2E33" w:rsidRDefault="002A52A1" w:rsidP="00BD2E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2E33">
        <w:rPr>
          <w:sz w:val="24"/>
          <w:szCs w:val="24"/>
        </w:rPr>
        <w:t>part time</w:t>
      </w:r>
    </w:p>
    <w:p w:rsidR="002A52A1" w:rsidRPr="00BD2E33" w:rsidRDefault="002A52A1" w:rsidP="00BD2E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2E33">
        <w:rPr>
          <w:sz w:val="24"/>
          <w:szCs w:val="24"/>
        </w:rPr>
        <w:t>fixed-term contract</w:t>
      </w:r>
    </w:p>
    <w:p w:rsidR="002A52A1" w:rsidRPr="00BD2E33" w:rsidRDefault="002A52A1" w:rsidP="00BD2E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2E33">
        <w:rPr>
          <w:sz w:val="24"/>
          <w:szCs w:val="24"/>
        </w:rPr>
        <w:t>self-employment (independent, subcontracted)</w:t>
      </w:r>
    </w:p>
    <w:p w:rsidR="002A52A1" w:rsidRPr="00BD2E33" w:rsidRDefault="002A52A1" w:rsidP="00BD2E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2E33">
        <w:rPr>
          <w:sz w:val="24"/>
          <w:szCs w:val="24"/>
        </w:rPr>
        <w:t>zero-hours contract</w:t>
      </w:r>
    </w:p>
    <w:p w:rsidR="002A52A1" w:rsidRPr="00BD2E33" w:rsidRDefault="002A52A1" w:rsidP="00BD2E33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 w:rsidRPr="00BD2E33">
        <w:rPr>
          <w:sz w:val="24"/>
          <w:szCs w:val="24"/>
        </w:rPr>
        <w:t>apprenticeships</w:t>
      </w:r>
      <w:proofErr w:type="gramEnd"/>
      <w:r w:rsidRPr="00BD2E33">
        <w:rPr>
          <w:sz w:val="24"/>
          <w:szCs w:val="24"/>
        </w:rPr>
        <w:t>.</w:t>
      </w:r>
    </w:p>
    <w:p w:rsidR="00BD2E33" w:rsidRDefault="00BD2E33" w:rsidP="002A52A1">
      <w:pPr>
        <w:rPr>
          <w:sz w:val="24"/>
          <w:szCs w:val="24"/>
        </w:rPr>
      </w:pPr>
    </w:p>
    <w:p w:rsidR="00BD2E33" w:rsidRDefault="00BD2E33" w:rsidP="002A52A1">
      <w:pPr>
        <w:rPr>
          <w:sz w:val="24"/>
          <w:szCs w:val="24"/>
        </w:rPr>
      </w:pPr>
    </w:p>
    <w:p w:rsidR="00552FB6" w:rsidRDefault="00552FB6" w:rsidP="002A52A1">
      <w:pPr>
        <w:rPr>
          <w:b/>
          <w:sz w:val="24"/>
          <w:szCs w:val="24"/>
          <w:highlight w:val="yellow"/>
          <w:u w:val="single"/>
        </w:rPr>
      </w:pPr>
    </w:p>
    <w:p w:rsidR="002A52A1" w:rsidRPr="00BD2E33" w:rsidRDefault="002A52A1" w:rsidP="002A52A1">
      <w:pPr>
        <w:rPr>
          <w:b/>
          <w:sz w:val="24"/>
          <w:szCs w:val="24"/>
          <w:u w:val="single"/>
        </w:rPr>
      </w:pPr>
      <w:r w:rsidRPr="00BD2E33">
        <w:rPr>
          <w:b/>
          <w:sz w:val="24"/>
          <w:szCs w:val="24"/>
          <w:highlight w:val="yellow"/>
          <w:u w:val="single"/>
        </w:rPr>
        <w:t>A3 Professional training routes, legislation, skills in the sports industry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lastRenderedPageBreak/>
        <w:t>• Career pathways – progression routes and successive jobs in different pathways:</w:t>
      </w:r>
    </w:p>
    <w:p w:rsidR="002A52A1" w:rsidRPr="00BD2E33" w:rsidRDefault="00BD2E33" w:rsidP="00BD2E3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2A52A1" w:rsidRPr="00BD2E33">
        <w:rPr>
          <w:sz w:val="24"/>
          <w:szCs w:val="24"/>
        </w:rPr>
        <w:t>oaching, e.g. NGB awards different disciplines, disability sport, working with</w:t>
      </w:r>
    </w:p>
    <w:p w:rsidR="002A52A1" w:rsidRPr="00BD2E33" w:rsidRDefault="00BD2E33" w:rsidP="00BD2E3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2A52A1" w:rsidRPr="00BD2E33">
        <w:rPr>
          <w:sz w:val="24"/>
          <w:szCs w:val="24"/>
        </w:rPr>
        <w:t>hildren, safeguarding awareness</w:t>
      </w:r>
    </w:p>
    <w:p w:rsidR="002A52A1" w:rsidRPr="00BD2E33" w:rsidRDefault="00BD2E33" w:rsidP="00BD2E3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2A52A1" w:rsidRPr="00BD2E33">
        <w:rPr>
          <w:sz w:val="24"/>
          <w:szCs w:val="24"/>
        </w:rPr>
        <w:t>ports science – specialisms, e.g. nutritionist, sport psychology, sports therapy and</w:t>
      </w:r>
    </w:p>
    <w:p w:rsidR="002A52A1" w:rsidRPr="00BD2E33" w:rsidRDefault="00BD2E33" w:rsidP="00BD2E3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2A52A1" w:rsidRPr="00BD2E33">
        <w:rPr>
          <w:sz w:val="24"/>
          <w:szCs w:val="24"/>
        </w:rPr>
        <w:t>njury management in sport performance, exercise and fitness</w:t>
      </w:r>
    </w:p>
    <w:p w:rsidR="002A52A1" w:rsidRPr="00BD2E33" w:rsidRDefault="00BD2E33" w:rsidP="00BD2E3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2A52A1" w:rsidRPr="00BD2E33">
        <w:rPr>
          <w:sz w:val="24"/>
          <w:szCs w:val="24"/>
        </w:rPr>
        <w:t>ports development, e.g. sports development officer, NGB leads, sports</w:t>
      </w:r>
    </w:p>
    <w:p w:rsidR="002A52A1" w:rsidRPr="00BD2E33" w:rsidRDefault="00BD2E33" w:rsidP="00BD2E3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2A52A1" w:rsidRPr="00BD2E33">
        <w:rPr>
          <w:sz w:val="24"/>
          <w:szCs w:val="24"/>
        </w:rPr>
        <w:t>dministration, talent pathway leads</w:t>
      </w:r>
    </w:p>
    <w:p w:rsidR="002A52A1" w:rsidRPr="00BD2E33" w:rsidRDefault="00BD2E33" w:rsidP="00BD2E3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2A52A1" w:rsidRPr="00BD2E33">
        <w:rPr>
          <w:sz w:val="24"/>
          <w:szCs w:val="24"/>
        </w:rPr>
        <w:t>eisure management, e.g. lifesaving, facilities management/maintenance, health and</w:t>
      </w:r>
    </w:p>
    <w:p w:rsidR="002A52A1" w:rsidRPr="00BD2E33" w:rsidRDefault="00BD2E33" w:rsidP="00BD2E3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2A52A1" w:rsidRPr="00BD2E33">
        <w:rPr>
          <w:sz w:val="24"/>
          <w:szCs w:val="24"/>
        </w:rPr>
        <w:t>afety, customer service, marketing and promotion, finance, management activities</w:t>
      </w:r>
    </w:p>
    <w:p w:rsidR="002A52A1" w:rsidRPr="00BD2E33" w:rsidRDefault="00BD2E33" w:rsidP="00BD2E3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2A52A1" w:rsidRPr="00BD2E33">
        <w:rPr>
          <w:sz w:val="24"/>
          <w:szCs w:val="24"/>
        </w:rPr>
        <w:t>ducation pathways, e.g. Level 2 and Level 3 specialist qualifications, higher education.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• Job descriptions and personal specifications for sports industry jobs.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• Industry standards – safeguarding (Disclosure and B</w:t>
      </w:r>
      <w:r w:rsidR="00BD2E33">
        <w:rPr>
          <w:sz w:val="24"/>
          <w:szCs w:val="24"/>
        </w:rPr>
        <w:t xml:space="preserve">arring Service (DBS)), codes of </w:t>
      </w:r>
      <w:r w:rsidRPr="00BD2E33">
        <w:rPr>
          <w:sz w:val="24"/>
          <w:szCs w:val="24"/>
        </w:rPr>
        <w:t xml:space="preserve">practice, e.g. Register of Exercise Professionals (REPs), </w:t>
      </w:r>
      <w:r w:rsidR="00BD2E33">
        <w:rPr>
          <w:sz w:val="24"/>
          <w:szCs w:val="24"/>
        </w:rPr>
        <w:t xml:space="preserve">Sports Coach UK, organisational </w:t>
      </w:r>
      <w:r w:rsidRPr="00BD2E33">
        <w:rPr>
          <w:sz w:val="24"/>
          <w:szCs w:val="24"/>
        </w:rPr>
        <w:t>policies and procedures.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• Safeguarding – DBS: self-disclosure, enhanced disclosure, regulations and requirements.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• Sector-specific legislation that impacts on job roles.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• Qualification and professional bodies, e.g. REPs, Sports Coach UK, Minimum Standards for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Active Coaches, NGBs, Chartered Institute for the Management of Sport and Physical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Activity (CIMSPA), Adventure Activities Licensing Authority (AALA).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UNIT 3: PROFESSIONAL DEVELOPMENT IN THE SPORTS INDUSTRY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Pearson BTEC Level 3 National Extended Diploma in Sport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Specification – Issue 8 – September 2019 © Pearson Education Limited 2019</w:t>
      </w:r>
    </w:p>
    <w:p w:rsidR="002A52A1" w:rsidRPr="00BD2E33" w:rsidRDefault="002A52A1" w:rsidP="002A52A1">
      <w:pPr>
        <w:rPr>
          <w:b/>
          <w:sz w:val="24"/>
          <w:szCs w:val="24"/>
          <w:u w:val="single"/>
        </w:rPr>
      </w:pPr>
      <w:r w:rsidRPr="00BD2E33">
        <w:rPr>
          <w:sz w:val="24"/>
          <w:szCs w:val="24"/>
        </w:rPr>
        <w:t>44</w:t>
      </w:r>
    </w:p>
    <w:p w:rsidR="002A52A1" w:rsidRPr="00BD2E33" w:rsidRDefault="002A52A1" w:rsidP="002A52A1">
      <w:pPr>
        <w:rPr>
          <w:b/>
          <w:sz w:val="24"/>
          <w:szCs w:val="24"/>
          <w:u w:val="single"/>
        </w:rPr>
      </w:pPr>
      <w:r w:rsidRPr="00BD2E33">
        <w:rPr>
          <w:b/>
          <w:sz w:val="24"/>
          <w:szCs w:val="24"/>
          <w:highlight w:val="yellow"/>
          <w:u w:val="single"/>
        </w:rPr>
        <w:t>A4 Sources of continuing professional development (CPD)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Maintaining professional development in specific career pathways.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• Memberships of professional bodies: fees, qualification, logs of CPD.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• Required updates to professional competences, e.g. first aid, safeguarding.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• Career progression training – specific to sector, higher leve</w:t>
      </w:r>
      <w:r w:rsidR="00552FB6">
        <w:rPr>
          <w:sz w:val="24"/>
          <w:szCs w:val="24"/>
        </w:rPr>
        <w:t xml:space="preserve">ls of qualification, management </w:t>
      </w:r>
      <w:r w:rsidRPr="00BD2E33">
        <w:rPr>
          <w:sz w:val="24"/>
          <w:szCs w:val="24"/>
        </w:rPr>
        <w:t xml:space="preserve">training sector specific, business or generic management, higher education </w:t>
      </w:r>
      <w:proofErr w:type="spellStart"/>
      <w:r w:rsidRPr="00BD2E33">
        <w:rPr>
          <w:sz w:val="24"/>
          <w:szCs w:val="24"/>
        </w:rPr>
        <w:t>FdSc</w:t>
      </w:r>
      <w:proofErr w:type="spellEnd"/>
      <w:r w:rsidRPr="00BD2E33">
        <w:rPr>
          <w:sz w:val="24"/>
          <w:szCs w:val="24"/>
        </w:rPr>
        <w:t>, BA, BSc.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• Gaining knowledge and experience through cross-sector oppor</w:t>
      </w:r>
      <w:r w:rsidR="00BD2E33">
        <w:rPr>
          <w:sz w:val="24"/>
          <w:szCs w:val="24"/>
        </w:rPr>
        <w:t xml:space="preserve">tunities, e.g. participation in </w:t>
      </w:r>
      <w:r w:rsidRPr="00BD2E33">
        <w:rPr>
          <w:sz w:val="24"/>
          <w:szCs w:val="24"/>
        </w:rPr>
        <w:t>cross-sector organisation board working groups, elite performance programmes.</w:t>
      </w:r>
    </w:p>
    <w:p w:rsidR="002A52A1" w:rsidRPr="00BD2E33" w:rsidRDefault="002A52A1" w:rsidP="002A52A1">
      <w:pPr>
        <w:rPr>
          <w:b/>
          <w:color w:val="2E74B5" w:themeColor="accent1" w:themeShade="BF"/>
          <w:sz w:val="24"/>
          <w:szCs w:val="24"/>
          <w:u w:val="single"/>
        </w:rPr>
      </w:pPr>
      <w:r w:rsidRPr="00BD2E33">
        <w:rPr>
          <w:b/>
          <w:color w:val="2E74B5" w:themeColor="accent1" w:themeShade="BF"/>
          <w:sz w:val="24"/>
          <w:szCs w:val="24"/>
          <w:u w:val="single"/>
        </w:rPr>
        <w:t xml:space="preserve">Learning aim B: Explore own skills using a </w:t>
      </w:r>
      <w:r w:rsidR="00BD2E33" w:rsidRPr="00BD2E33">
        <w:rPr>
          <w:b/>
          <w:color w:val="2E74B5" w:themeColor="accent1" w:themeShade="BF"/>
          <w:sz w:val="24"/>
          <w:szCs w:val="24"/>
          <w:u w:val="single"/>
        </w:rPr>
        <w:t xml:space="preserve">skills audit to inform a career </w:t>
      </w:r>
      <w:r w:rsidRPr="00BD2E33">
        <w:rPr>
          <w:b/>
          <w:color w:val="2E74B5" w:themeColor="accent1" w:themeShade="BF"/>
          <w:sz w:val="24"/>
          <w:szCs w:val="24"/>
          <w:u w:val="single"/>
        </w:rPr>
        <w:t>development action plan</w:t>
      </w:r>
    </w:p>
    <w:p w:rsidR="002A52A1" w:rsidRPr="00BD2E33" w:rsidRDefault="002A52A1" w:rsidP="002A52A1">
      <w:pPr>
        <w:rPr>
          <w:b/>
          <w:sz w:val="24"/>
          <w:szCs w:val="24"/>
          <w:u w:val="single"/>
        </w:rPr>
      </w:pPr>
      <w:r w:rsidRPr="00BD2E33">
        <w:rPr>
          <w:b/>
          <w:sz w:val="24"/>
          <w:szCs w:val="24"/>
          <w:highlight w:val="cyan"/>
          <w:u w:val="single"/>
        </w:rPr>
        <w:lastRenderedPageBreak/>
        <w:t>B1 Personal skills audit for potential careers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Producing a personal skills audit against a chosen career pathway.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• Interests and accomplishments.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• Qualities – reliability, organisational skills, commitment, resilience, empathy.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• Basic skills – literacy, numeracy and IT.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• Experience, e.g. sporting, leadership, work, travel.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• Qualifications – educational and sector specific.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• Generic employability skills – teamwork, cooperation, communication, problem solving.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• Specific technical skills, e.g. coaching, instructing, leading, administering test protocols.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• Using SWOT (strengths, weaknesses, opportunities, threats) analysis.</w:t>
      </w:r>
    </w:p>
    <w:p w:rsidR="002A52A1" w:rsidRPr="00552FB6" w:rsidRDefault="002A52A1" w:rsidP="002A52A1">
      <w:pPr>
        <w:rPr>
          <w:b/>
          <w:sz w:val="24"/>
          <w:szCs w:val="24"/>
          <w:u w:val="single"/>
        </w:rPr>
      </w:pPr>
      <w:r w:rsidRPr="00552FB6">
        <w:rPr>
          <w:b/>
          <w:sz w:val="24"/>
          <w:szCs w:val="24"/>
          <w:highlight w:val="cyan"/>
          <w:u w:val="single"/>
        </w:rPr>
        <w:t>B2 Planning personal development towards a career in the sports industry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 xml:space="preserve">• Use of personal skills audit to produce an action plan </w:t>
      </w:r>
      <w:r w:rsidR="00BD2E33">
        <w:rPr>
          <w:sz w:val="24"/>
          <w:szCs w:val="24"/>
        </w:rPr>
        <w:t xml:space="preserve">towards a sports and recreation </w:t>
      </w:r>
      <w:r w:rsidRPr="00BD2E33">
        <w:rPr>
          <w:sz w:val="24"/>
          <w:szCs w:val="24"/>
        </w:rPr>
        <w:t>industry career.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• Identification of key timescales, e.g. immediate actions, ne</w:t>
      </w:r>
      <w:r w:rsidR="00BD2E33">
        <w:rPr>
          <w:sz w:val="24"/>
          <w:szCs w:val="24"/>
        </w:rPr>
        <w:t xml:space="preserve">xt year, two years, five years, </w:t>
      </w:r>
      <w:r w:rsidRPr="00BD2E33">
        <w:rPr>
          <w:sz w:val="24"/>
          <w:szCs w:val="24"/>
        </w:rPr>
        <w:t>and ten years.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• Identification of training/educational/experiential aims at t</w:t>
      </w:r>
      <w:r w:rsidR="00BD2E33">
        <w:rPr>
          <w:sz w:val="24"/>
          <w:szCs w:val="24"/>
        </w:rPr>
        <w:t xml:space="preserve">hese key times and processes to </w:t>
      </w:r>
      <w:r w:rsidRPr="00BD2E33">
        <w:rPr>
          <w:sz w:val="24"/>
          <w:szCs w:val="24"/>
        </w:rPr>
        <w:t>achieve these goals.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• Careers guidance and support available and education choices.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• Career development action plan (CDAP) – definition; higher levels, speciali</w:t>
      </w:r>
      <w:r w:rsidR="00BD2E33">
        <w:rPr>
          <w:sz w:val="24"/>
          <w:szCs w:val="24"/>
        </w:rPr>
        <w:t xml:space="preserve">sm and </w:t>
      </w:r>
      <w:r w:rsidRPr="00BD2E33">
        <w:rPr>
          <w:sz w:val="24"/>
          <w:szCs w:val="24"/>
        </w:rPr>
        <w:t>diversification, aims, milestones, measures.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• Professional development activities – workshops, training, job shadowing, self-reflection.</w:t>
      </w:r>
    </w:p>
    <w:p w:rsidR="002A52A1" w:rsidRPr="00552FB6" w:rsidRDefault="002A52A1" w:rsidP="002A52A1">
      <w:pPr>
        <w:rPr>
          <w:b/>
          <w:sz w:val="24"/>
          <w:szCs w:val="24"/>
          <w:u w:val="single"/>
        </w:rPr>
      </w:pPr>
      <w:r w:rsidRPr="00552FB6">
        <w:rPr>
          <w:b/>
          <w:sz w:val="24"/>
          <w:szCs w:val="24"/>
          <w:highlight w:val="cyan"/>
          <w:u w:val="single"/>
        </w:rPr>
        <w:t>B3 Maintaining a personal portfolio/record of achievement and experience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Personal portfolio/record of achievement:</w:t>
      </w:r>
    </w:p>
    <w:p w:rsidR="002A52A1" w:rsidRPr="00BD2E33" w:rsidRDefault="00BD2E33" w:rsidP="002A52A1">
      <w:pPr>
        <w:rPr>
          <w:sz w:val="24"/>
          <w:szCs w:val="24"/>
        </w:rPr>
      </w:pPr>
      <w:r>
        <w:rPr>
          <w:sz w:val="24"/>
          <w:szCs w:val="24"/>
        </w:rPr>
        <w:t>• E</w:t>
      </w:r>
      <w:r w:rsidR="002A52A1" w:rsidRPr="00BD2E33">
        <w:rPr>
          <w:sz w:val="24"/>
          <w:szCs w:val="24"/>
        </w:rPr>
        <w:t>ducational certificates</w:t>
      </w:r>
    </w:p>
    <w:p w:rsidR="002A52A1" w:rsidRPr="00BD2E33" w:rsidRDefault="00BD2E33" w:rsidP="002A52A1">
      <w:pPr>
        <w:rPr>
          <w:sz w:val="24"/>
          <w:szCs w:val="24"/>
        </w:rPr>
      </w:pPr>
      <w:r>
        <w:rPr>
          <w:sz w:val="24"/>
          <w:szCs w:val="24"/>
        </w:rPr>
        <w:t>• S</w:t>
      </w:r>
      <w:r w:rsidR="002A52A1" w:rsidRPr="00BD2E33">
        <w:rPr>
          <w:sz w:val="24"/>
          <w:szCs w:val="24"/>
        </w:rPr>
        <w:t>port-specific awards</w:t>
      </w:r>
    </w:p>
    <w:p w:rsidR="002A52A1" w:rsidRPr="00BD2E33" w:rsidRDefault="00BD2E33" w:rsidP="002A52A1">
      <w:pPr>
        <w:rPr>
          <w:sz w:val="24"/>
          <w:szCs w:val="24"/>
        </w:rPr>
      </w:pPr>
      <w:r>
        <w:rPr>
          <w:sz w:val="24"/>
          <w:szCs w:val="24"/>
        </w:rPr>
        <w:t>• S</w:t>
      </w:r>
      <w:r w:rsidR="002A52A1" w:rsidRPr="00BD2E33">
        <w:rPr>
          <w:sz w:val="24"/>
          <w:szCs w:val="24"/>
        </w:rPr>
        <w:t>porting achievements</w:t>
      </w:r>
    </w:p>
    <w:p w:rsidR="002A52A1" w:rsidRPr="00BD2E33" w:rsidRDefault="00BD2E33" w:rsidP="002A52A1">
      <w:pPr>
        <w:rPr>
          <w:sz w:val="24"/>
          <w:szCs w:val="24"/>
        </w:rPr>
      </w:pPr>
      <w:r>
        <w:rPr>
          <w:sz w:val="24"/>
          <w:szCs w:val="24"/>
        </w:rPr>
        <w:t>• T</w:t>
      </w:r>
      <w:r w:rsidR="002A52A1" w:rsidRPr="00BD2E33">
        <w:rPr>
          <w:sz w:val="24"/>
          <w:szCs w:val="24"/>
        </w:rPr>
        <w:t>estimonials</w:t>
      </w:r>
    </w:p>
    <w:p w:rsidR="002A52A1" w:rsidRPr="00BD2E33" w:rsidRDefault="00BD2E33" w:rsidP="002A52A1">
      <w:pPr>
        <w:rPr>
          <w:sz w:val="24"/>
          <w:szCs w:val="24"/>
        </w:rPr>
      </w:pPr>
      <w:r>
        <w:rPr>
          <w:sz w:val="24"/>
          <w:szCs w:val="24"/>
        </w:rPr>
        <w:t>• P</w:t>
      </w:r>
      <w:r w:rsidR="002A52A1" w:rsidRPr="00BD2E33">
        <w:rPr>
          <w:sz w:val="24"/>
          <w:szCs w:val="24"/>
        </w:rPr>
        <w:t>ress cuttings</w:t>
      </w:r>
    </w:p>
    <w:p w:rsidR="002A52A1" w:rsidRPr="00BD2E33" w:rsidRDefault="00BD2E33" w:rsidP="002A52A1">
      <w:pPr>
        <w:rPr>
          <w:sz w:val="24"/>
          <w:szCs w:val="24"/>
        </w:rPr>
      </w:pPr>
      <w:r>
        <w:rPr>
          <w:sz w:val="24"/>
          <w:szCs w:val="24"/>
        </w:rPr>
        <w:t>• W</w:t>
      </w:r>
      <w:r w:rsidR="002A52A1" w:rsidRPr="00BD2E33">
        <w:rPr>
          <w:sz w:val="24"/>
          <w:szCs w:val="24"/>
        </w:rPr>
        <w:t>ork experience</w:t>
      </w:r>
    </w:p>
    <w:p w:rsidR="002A52A1" w:rsidRPr="00BD2E33" w:rsidRDefault="00BD2E33" w:rsidP="002A52A1">
      <w:pPr>
        <w:rPr>
          <w:sz w:val="24"/>
          <w:szCs w:val="24"/>
        </w:rPr>
      </w:pPr>
      <w:r>
        <w:rPr>
          <w:sz w:val="24"/>
          <w:szCs w:val="24"/>
        </w:rPr>
        <w:t>• V</w:t>
      </w:r>
      <w:r w:rsidR="002A52A1" w:rsidRPr="00BD2E33">
        <w:rPr>
          <w:sz w:val="24"/>
          <w:szCs w:val="24"/>
        </w:rPr>
        <w:t>olunteering</w:t>
      </w:r>
    </w:p>
    <w:p w:rsidR="002A52A1" w:rsidRPr="00BD2E33" w:rsidRDefault="00BD2E33" w:rsidP="002A52A1">
      <w:pPr>
        <w:rPr>
          <w:sz w:val="24"/>
          <w:szCs w:val="24"/>
        </w:rPr>
      </w:pPr>
      <w:r>
        <w:rPr>
          <w:sz w:val="24"/>
          <w:szCs w:val="24"/>
        </w:rPr>
        <w:t>• A</w:t>
      </w:r>
      <w:r w:rsidR="002A52A1" w:rsidRPr="00BD2E33">
        <w:rPr>
          <w:sz w:val="24"/>
          <w:szCs w:val="24"/>
        </w:rPr>
        <w:t>ny other relevant evidence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lastRenderedPageBreak/>
        <w:t>• CVs targeting sports industry jobs.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UNIT 3: PROFESSIONAL DEVELOPMENT IN THE SPORTS INDUSTRY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Pearson BTEC Level 3 National Extended Diploma in Sport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Specification – Issue 8 – September 2019 ©</w:t>
      </w:r>
      <w:r w:rsidR="00BD2E33">
        <w:rPr>
          <w:sz w:val="24"/>
          <w:szCs w:val="24"/>
        </w:rPr>
        <w:t xml:space="preserve"> Pearson Education Limited 2019 </w:t>
      </w:r>
      <w:r w:rsidRPr="00BD2E33">
        <w:rPr>
          <w:sz w:val="24"/>
          <w:szCs w:val="24"/>
        </w:rPr>
        <w:t>45</w:t>
      </w:r>
    </w:p>
    <w:p w:rsidR="002A52A1" w:rsidRPr="00552FB6" w:rsidRDefault="002A52A1" w:rsidP="002A52A1">
      <w:pPr>
        <w:rPr>
          <w:b/>
          <w:color w:val="00B050"/>
          <w:sz w:val="24"/>
          <w:szCs w:val="24"/>
          <w:u w:val="single"/>
        </w:rPr>
      </w:pPr>
      <w:r w:rsidRPr="00552FB6">
        <w:rPr>
          <w:b/>
          <w:color w:val="00B050"/>
          <w:sz w:val="24"/>
          <w:szCs w:val="24"/>
          <w:u w:val="single"/>
        </w:rPr>
        <w:t>Learning aim C: Undertake a recruitment activity to demonstrate the</w:t>
      </w:r>
      <w:r w:rsidR="00BD2E33" w:rsidRPr="00552FB6">
        <w:rPr>
          <w:b/>
          <w:color w:val="00B050"/>
          <w:sz w:val="24"/>
          <w:szCs w:val="24"/>
          <w:u w:val="single"/>
        </w:rPr>
        <w:t xml:space="preserve"> processes </w:t>
      </w:r>
      <w:r w:rsidRPr="00552FB6">
        <w:rPr>
          <w:b/>
          <w:color w:val="00B050"/>
          <w:sz w:val="24"/>
          <w:szCs w:val="24"/>
          <w:u w:val="single"/>
        </w:rPr>
        <w:t>that can lead to a successful job offer in a selected career pathway</w:t>
      </w:r>
    </w:p>
    <w:p w:rsidR="002A52A1" w:rsidRPr="00552FB6" w:rsidRDefault="002A52A1" w:rsidP="002A52A1">
      <w:pPr>
        <w:rPr>
          <w:b/>
          <w:sz w:val="24"/>
          <w:szCs w:val="24"/>
          <w:u w:val="single"/>
        </w:rPr>
      </w:pPr>
      <w:r w:rsidRPr="00552FB6">
        <w:rPr>
          <w:b/>
          <w:sz w:val="24"/>
          <w:szCs w:val="24"/>
          <w:highlight w:val="magenta"/>
          <w:u w:val="single"/>
        </w:rPr>
        <w:t>C1 Job applications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Selection of a job role in a suitable career pathway, identified from skills audit and CDAP and then</w:t>
      </w:r>
    </w:p>
    <w:p w:rsidR="002A52A1" w:rsidRPr="00BD2E33" w:rsidRDefault="00552FB6" w:rsidP="002A52A1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2A52A1" w:rsidRPr="00BD2E33">
        <w:rPr>
          <w:sz w:val="24"/>
          <w:szCs w:val="24"/>
        </w:rPr>
        <w:t>reparation of all the relevant documents:</w:t>
      </w:r>
    </w:p>
    <w:p w:rsidR="002A52A1" w:rsidRPr="00BD2E33" w:rsidRDefault="00552FB6" w:rsidP="002A52A1">
      <w:pPr>
        <w:rPr>
          <w:sz w:val="24"/>
          <w:szCs w:val="24"/>
        </w:rPr>
      </w:pPr>
      <w:r>
        <w:rPr>
          <w:sz w:val="24"/>
          <w:szCs w:val="24"/>
        </w:rPr>
        <w:t>• A</w:t>
      </w:r>
      <w:r w:rsidR="002A52A1" w:rsidRPr="00BD2E33">
        <w:rPr>
          <w:sz w:val="24"/>
          <w:szCs w:val="24"/>
        </w:rPr>
        <w:t xml:space="preserve"> job advertisement giving suitable examples of where it could be placed</w:t>
      </w:r>
    </w:p>
    <w:p w:rsidR="002A52A1" w:rsidRPr="00BD2E33" w:rsidRDefault="00552FB6" w:rsidP="002A52A1">
      <w:pPr>
        <w:rPr>
          <w:sz w:val="24"/>
          <w:szCs w:val="24"/>
        </w:rPr>
      </w:pPr>
      <w:r>
        <w:rPr>
          <w:sz w:val="24"/>
          <w:szCs w:val="24"/>
        </w:rPr>
        <w:t>• J</w:t>
      </w:r>
      <w:r w:rsidR="002A52A1" w:rsidRPr="00BD2E33">
        <w:rPr>
          <w:sz w:val="24"/>
          <w:szCs w:val="24"/>
        </w:rPr>
        <w:t>ob analysis</w:t>
      </w:r>
    </w:p>
    <w:p w:rsidR="002A52A1" w:rsidRPr="00BD2E33" w:rsidRDefault="00552FB6" w:rsidP="002A52A1">
      <w:pPr>
        <w:rPr>
          <w:sz w:val="24"/>
          <w:szCs w:val="24"/>
        </w:rPr>
      </w:pPr>
      <w:r>
        <w:rPr>
          <w:sz w:val="24"/>
          <w:szCs w:val="24"/>
        </w:rPr>
        <w:t>• J</w:t>
      </w:r>
      <w:r w:rsidR="002A52A1" w:rsidRPr="00BD2E33">
        <w:rPr>
          <w:sz w:val="24"/>
          <w:szCs w:val="24"/>
        </w:rPr>
        <w:t>ob description</w:t>
      </w:r>
    </w:p>
    <w:p w:rsidR="002A52A1" w:rsidRPr="00BD2E33" w:rsidRDefault="00552FB6" w:rsidP="002A52A1">
      <w:pPr>
        <w:rPr>
          <w:sz w:val="24"/>
          <w:szCs w:val="24"/>
        </w:rPr>
      </w:pPr>
      <w:r>
        <w:rPr>
          <w:sz w:val="24"/>
          <w:szCs w:val="24"/>
        </w:rPr>
        <w:t>• P</w:t>
      </w:r>
      <w:r w:rsidR="002A52A1" w:rsidRPr="00BD2E33">
        <w:rPr>
          <w:sz w:val="24"/>
          <w:szCs w:val="24"/>
        </w:rPr>
        <w:t>erson specification</w:t>
      </w:r>
    </w:p>
    <w:p w:rsidR="002A52A1" w:rsidRPr="00BD2E33" w:rsidRDefault="00552FB6" w:rsidP="002A52A1">
      <w:pPr>
        <w:rPr>
          <w:sz w:val="24"/>
          <w:szCs w:val="24"/>
        </w:rPr>
      </w:pPr>
      <w:r>
        <w:rPr>
          <w:sz w:val="24"/>
          <w:szCs w:val="24"/>
        </w:rPr>
        <w:t>• A</w:t>
      </w:r>
      <w:r w:rsidR="002A52A1" w:rsidRPr="00BD2E33">
        <w:rPr>
          <w:sz w:val="24"/>
          <w:szCs w:val="24"/>
        </w:rPr>
        <w:t>pplication form</w:t>
      </w:r>
    </w:p>
    <w:p w:rsidR="002A52A1" w:rsidRPr="00BD2E33" w:rsidRDefault="00552FB6" w:rsidP="002A52A1">
      <w:pPr>
        <w:rPr>
          <w:sz w:val="24"/>
          <w:szCs w:val="24"/>
        </w:rPr>
      </w:pPr>
      <w:r>
        <w:rPr>
          <w:sz w:val="24"/>
          <w:szCs w:val="24"/>
        </w:rPr>
        <w:t>• P</w:t>
      </w:r>
      <w:r w:rsidR="002A52A1" w:rsidRPr="00BD2E33">
        <w:rPr>
          <w:sz w:val="24"/>
          <w:szCs w:val="24"/>
        </w:rPr>
        <w:t>ersonal CV</w:t>
      </w:r>
    </w:p>
    <w:p w:rsidR="002A52A1" w:rsidRPr="00BD2E33" w:rsidRDefault="00552FB6" w:rsidP="002A52A1">
      <w:pPr>
        <w:rPr>
          <w:sz w:val="24"/>
          <w:szCs w:val="24"/>
        </w:rPr>
      </w:pPr>
      <w:r>
        <w:rPr>
          <w:sz w:val="24"/>
          <w:szCs w:val="24"/>
        </w:rPr>
        <w:t>• L</w:t>
      </w:r>
      <w:r w:rsidR="002A52A1" w:rsidRPr="00BD2E33">
        <w:rPr>
          <w:sz w:val="24"/>
          <w:szCs w:val="24"/>
        </w:rPr>
        <w:t>etter of application.</w:t>
      </w:r>
    </w:p>
    <w:p w:rsidR="002A52A1" w:rsidRPr="00552FB6" w:rsidRDefault="002A52A1" w:rsidP="002A52A1">
      <w:pPr>
        <w:rPr>
          <w:b/>
          <w:sz w:val="24"/>
          <w:szCs w:val="24"/>
          <w:u w:val="single"/>
        </w:rPr>
      </w:pPr>
      <w:r w:rsidRPr="00552FB6">
        <w:rPr>
          <w:b/>
          <w:sz w:val="24"/>
          <w:szCs w:val="24"/>
          <w:highlight w:val="magenta"/>
          <w:u w:val="single"/>
        </w:rPr>
        <w:t>C2 Interviews and selected career pathway-specific skills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• Communication skills required for interview situations: body</w:t>
      </w:r>
      <w:r w:rsidR="00552FB6">
        <w:rPr>
          <w:sz w:val="24"/>
          <w:szCs w:val="24"/>
        </w:rPr>
        <w:t xml:space="preserve"> language and listening skills, </w:t>
      </w:r>
      <w:r w:rsidRPr="00BD2E33">
        <w:rPr>
          <w:sz w:val="24"/>
          <w:szCs w:val="24"/>
        </w:rPr>
        <w:t>professional approaches, formal language, skills and attit</w:t>
      </w:r>
      <w:r w:rsidR="00552FB6">
        <w:rPr>
          <w:sz w:val="24"/>
          <w:szCs w:val="24"/>
        </w:rPr>
        <w:t xml:space="preserve">udes of interviewee, role play, </w:t>
      </w:r>
      <w:r w:rsidRPr="00BD2E33">
        <w:rPr>
          <w:sz w:val="24"/>
          <w:szCs w:val="24"/>
        </w:rPr>
        <w:t>body language, dress, interview questions.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• Presentation skills – for micro-teach, for micro-coach.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• Career pathway-specific technical knowledge/skills display</w:t>
      </w:r>
      <w:r w:rsidR="00552FB6">
        <w:rPr>
          <w:sz w:val="24"/>
          <w:szCs w:val="24"/>
        </w:rPr>
        <w:t xml:space="preserve">ed, e.g. coaching, instructing, </w:t>
      </w:r>
      <w:r w:rsidRPr="00BD2E33">
        <w:rPr>
          <w:sz w:val="24"/>
          <w:szCs w:val="24"/>
        </w:rPr>
        <w:t>leading, handling equipment, following testing protocols.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• Interview feedback form.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• Observation form.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• Reviewing applications from peer group.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• Submitting applications to peer group.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• Demonstration of a work-related competence (interviewing and being interviewed),analysis of how the activity worked, if the correct ques</w:t>
      </w:r>
      <w:r w:rsidR="00552FB6">
        <w:rPr>
          <w:sz w:val="24"/>
          <w:szCs w:val="24"/>
        </w:rPr>
        <w:t xml:space="preserve">tions were asked to achieve the </w:t>
      </w:r>
      <w:r w:rsidRPr="00BD2E33">
        <w:rPr>
          <w:sz w:val="24"/>
          <w:szCs w:val="24"/>
        </w:rPr>
        <w:t xml:space="preserve">desired outcome, if the advertisement, job description and </w:t>
      </w:r>
      <w:r w:rsidR="00552FB6">
        <w:rPr>
          <w:sz w:val="24"/>
          <w:szCs w:val="24"/>
        </w:rPr>
        <w:t xml:space="preserve">person specification </w:t>
      </w:r>
      <w:r w:rsidR="00552FB6">
        <w:rPr>
          <w:sz w:val="24"/>
          <w:szCs w:val="24"/>
        </w:rPr>
        <w:lastRenderedPageBreak/>
        <w:t xml:space="preserve">led to the </w:t>
      </w:r>
      <w:r w:rsidRPr="00BD2E33">
        <w:rPr>
          <w:sz w:val="24"/>
          <w:szCs w:val="24"/>
        </w:rPr>
        <w:t xml:space="preserve">application form and covering letter being completed with </w:t>
      </w:r>
      <w:r w:rsidR="00552FB6">
        <w:rPr>
          <w:sz w:val="24"/>
          <w:szCs w:val="24"/>
        </w:rPr>
        <w:t xml:space="preserve">the right level of information; </w:t>
      </w:r>
      <w:r w:rsidRPr="00BD2E33">
        <w:rPr>
          <w:sz w:val="24"/>
          <w:szCs w:val="24"/>
        </w:rPr>
        <w:t>adherence to equal opportunities legislation.</w:t>
      </w:r>
    </w:p>
    <w:p w:rsidR="002A52A1" w:rsidRPr="00552FB6" w:rsidRDefault="002A52A1" w:rsidP="002A52A1">
      <w:pPr>
        <w:rPr>
          <w:b/>
          <w:color w:val="C45911" w:themeColor="accent2" w:themeShade="BF"/>
          <w:sz w:val="24"/>
          <w:szCs w:val="24"/>
          <w:u w:val="single"/>
        </w:rPr>
      </w:pPr>
      <w:r w:rsidRPr="00552FB6">
        <w:rPr>
          <w:b/>
          <w:color w:val="C45911" w:themeColor="accent2" w:themeShade="BF"/>
          <w:sz w:val="24"/>
          <w:szCs w:val="24"/>
          <w:u w:val="single"/>
        </w:rPr>
        <w:t>Learning aim D: Reflect on the recruitment and selection process and your</w:t>
      </w:r>
      <w:r w:rsidR="00552FB6" w:rsidRPr="00552FB6">
        <w:rPr>
          <w:b/>
          <w:color w:val="C45911" w:themeColor="accent2" w:themeShade="BF"/>
          <w:sz w:val="24"/>
          <w:szCs w:val="24"/>
          <w:u w:val="single"/>
        </w:rPr>
        <w:t xml:space="preserve"> </w:t>
      </w:r>
      <w:r w:rsidRPr="00552FB6">
        <w:rPr>
          <w:b/>
          <w:color w:val="C45911" w:themeColor="accent2" w:themeShade="BF"/>
          <w:sz w:val="24"/>
          <w:szCs w:val="24"/>
          <w:u w:val="single"/>
        </w:rPr>
        <w:t>individual performance</w:t>
      </w:r>
    </w:p>
    <w:p w:rsidR="002A52A1" w:rsidRPr="00552FB6" w:rsidRDefault="002A52A1" w:rsidP="002A52A1">
      <w:pPr>
        <w:rPr>
          <w:b/>
          <w:sz w:val="24"/>
          <w:szCs w:val="24"/>
          <w:u w:val="single"/>
        </w:rPr>
      </w:pPr>
      <w:r w:rsidRPr="00552FB6">
        <w:rPr>
          <w:b/>
          <w:sz w:val="24"/>
          <w:szCs w:val="24"/>
          <w:highlight w:val="green"/>
          <w:u w:val="single"/>
        </w:rPr>
        <w:t>D1 Review and evaluation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• Role-play activity.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• Individual appraisal of own roles in being interviewed, interviewing and observing.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• Review of communication skills.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• Review of organisational ability.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• Assessment of how the skills acquired support the development of employability skills.</w:t>
      </w:r>
    </w:p>
    <w:p w:rsidR="002A52A1" w:rsidRPr="00552FB6" w:rsidRDefault="002A52A1" w:rsidP="002A52A1">
      <w:pPr>
        <w:rPr>
          <w:b/>
          <w:sz w:val="24"/>
          <w:szCs w:val="24"/>
          <w:u w:val="single"/>
        </w:rPr>
      </w:pPr>
      <w:r w:rsidRPr="00552FB6">
        <w:rPr>
          <w:b/>
          <w:sz w:val="24"/>
          <w:szCs w:val="24"/>
          <w:highlight w:val="green"/>
          <w:u w:val="single"/>
        </w:rPr>
        <w:t>D2 Updated SWOT and action plan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• SWOT analysis on individual performance in the role-play activities.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• Self-critique of the events and documentation prepared and how it supported the activity.</w:t>
      </w:r>
    </w:p>
    <w:p w:rsidR="002A52A1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• Review of how effective the process was and how learner</w:t>
      </w:r>
      <w:r w:rsidR="00552FB6">
        <w:rPr>
          <w:sz w:val="24"/>
          <w:szCs w:val="24"/>
        </w:rPr>
        <w:t xml:space="preserve">s feel they may need to develop </w:t>
      </w:r>
      <w:r w:rsidRPr="00BD2E33">
        <w:rPr>
          <w:sz w:val="24"/>
          <w:szCs w:val="24"/>
        </w:rPr>
        <w:t>skills further to be able to conduct and participate in interviews more effectively.</w:t>
      </w:r>
    </w:p>
    <w:p w:rsidR="00A71375" w:rsidRPr="00BD2E33" w:rsidRDefault="002A52A1" w:rsidP="002A52A1">
      <w:pPr>
        <w:rPr>
          <w:sz w:val="24"/>
          <w:szCs w:val="24"/>
        </w:rPr>
      </w:pPr>
      <w:r w:rsidRPr="00BD2E33">
        <w:rPr>
          <w:sz w:val="24"/>
          <w:szCs w:val="24"/>
        </w:rPr>
        <w:t>• Action plan to highlight how to address any weaknesses in skill set.</w:t>
      </w:r>
    </w:p>
    <w:sectPr w:rsidR="00A71375" w:rsidRPr="00BD2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2947"/>
    <w:multiLevelType w:val="hybridMultilevel"/>
    <w:tmpl w:val="ECC4C0B8"/>
    <w:lvl w:ilvl="0" w:tplc="130AB3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A4CDA"/>
    <w:multiLevelType w:val="hybridMultilevel"/>
    <w:tmpl w:val="FF3C3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96164"/>
    <w:multiLevelType w:val="hybridMultilevel"/>
    <w:tmpl w:val="00C4C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A1"/>
    <w:rsid w:val="002A52A1"/>
    <w:rsid w:val="00552FB6"/>
    <w:rsid w:val="00A314C2"/>
    <w:rsid w:val="00A71375"/>
    <w:rsid w:val="00BD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6D2F9"/>
  <w15:chartTrackingRefBased/>
  <w15:docId w15:val="{ED1E7F48-84BB-45F5-A240-3FEB14E3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Wort</dc:creator>
  <cp:keywords/>
  <dc:description/>
  <cp:lastModifiedBy>Hannah Wort</cp:lastModifiedBy>
  <cp:revision>1</cp:revision>
  <dcterms:created xsi:type="dcterms:W3CDTF">2020-03-16T13:12:00Z</dcterms:created>
  <dcterms:modified xsi:type="dcterms:W3CDTF">2020-03-16T15:29:00Z</dcterms:modified>
</cp:coreProperties>
</file>